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F5792" w:rsidTr="004F5792">
        <w:tc>
          <w:tcPr>
            <w:tcW w:w="4785" w:type="dxa"/>
            <w:hideMark/>
          </w:tcPr>
          <w:p w:rsidR="004F5792" w:rsidRDefault="004F5792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71775" cy="1666875"/>
                  <wp:effectExtent l="0" t="0" r="9525" b="9525"/>
                  <wp:docPr id="1" name="Рисунок 1" descr="Описание: http://i.dailymail.co.uk/i/pix/2011/12/05/article-2070032-0A2240E1000005DC-436_1024x615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i.dailymail.co.uk/i/pix/2011/12/05/article-2070032-0A2240E1000005DC-436_1024x615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F5792" w:rsidRDefault="004F5792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olor w:val="auto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Как развивать внимание у детей 1-2 лет</w:t>
            </w:r>
          </w:p>
          <w:p w:rsidR="004F5792" w:rsidRDefault="004F5792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F5792" w:rsidRDefault="004F5792" w:rsidP="004F5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до года еще не способен подолгу сосредоточиваться, его внимание часто и быстро переключается с одного объекта на другой. Внимание в этом возрасте непроизвольное: малыш пока не умеет им управлять — скорее, внешняя среда управляет вниманием ребенка и организует его поведение. Поэтому малыша привлекает все яркое, громкое, быстрое, изменчивое, а если появляется другой, непохожий, более яркий, новый раздражитель (это может быть другая игрушка, взрослый, лай собаки за окном или звонок в дверь), ребенок быстро переключается на него.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Специалисты отмечают, что если к году произвольное внимание (внимание, которым человек может управлять и не отвлекаться на посторонние раздражители) для малышей не характерно, то к двум годам оно развито у 90% детей. Поэтому временной интервал от года до двух лет считается переходным периодом от непроизвольного внимания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это время благоприятно для формирования и развития произвольного внимания.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Как происходит это развитие?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ребенка формируется направленность, то есть умение выделять предмет из множества других и умение фокусироваться на нем пусть даже на несколько секунд.</w:t>
      </w:r>
      <w:r>
        <w:rPr>
          <w:rFonts w:ascii="Times New Roman" w:hAnsi="Times New Roman" w:cs="Times New Roman"/>
          <w:sz w:val="28"/>
          <w:szCs w:val="28"/>
        </w:rPr>
        <w:br/>
        <w:t xml:space="preserve">Дальше — к году — у ребенка формируется избирательность внимания: умение выделять предмет по указанию взрослого. Например, когда мама просит ребенка найти бабушку, показать, где сидит заяц или лежат </w:t>
      </w:r>
      <w:hyperlink r:id="rId7" w:history="1">
        <w:r>
          <w:rPr>
            <w:rStyle w:val="a3"/>
            <w:rFonts w:ascii="Times New Roman" w:hAnsi="Times New Roman" w:cs="Times New Roman"/>
            <w:color w:val="auto"/>
          </w:rPr>
          <w:t>шары для бассейна</w:t>
        </w:r>
      </w:hyperlink>
      <w:r>
        <w:rPr>
          <w:rFonts w:ascii="Times New Roman" w:hAnsi="Times New Roman" w:cs="Times New Roman"/>
          <w:sz w:val="28"/>
          <w:szCs w:val="28"/>
        </w:rPr>
        <w:t>, найти нужную игрушку, взрослый указывает на предмет, а ребенок находит его и вычленяет из окружающего мира.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В возрасте года-полутора лет у ребенка начинает формироваться и развиваться устойчивость внимания — способность удерживать предмет в поле сознания на определенный срок.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br/>
        <w:t>Причем время такой устойчивости может колебаться от долей секунды до нескольких часов. И если годовалый малыш может заниматься одной деятельностью в течение 12—15 секунд, то в полтора года это время возрастает в 10 раз, то есть до двух с половиной минут!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Что можно порекомендовать родителям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для развития произвольного внимания у детей в период от года до двух лет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4F5792" w:rsidRDefault="004F5792" w:rsidP="004F57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устойчивое внимание ребенок проявляет в активной деятельности. Поэтому, уважаемые родители, предлагайте и организуйте вашему малышу возможность для проявления его активности и любознательности. Пусть ребенок занимается тем, что ему интересно. Это способствует развитию интеллекта — он будет лучше понимать окружающий мир, ориентироваться в нем. Кроме того, ребенок реализует потребность в информации, в новых ощущениях, </w:t>
      </w:r>
      <w:proofErr w:type="gramStart"/>
      <w:r>
        <w:rPr>
          <w:rFonts w:ascii="Times New Roman" w:hAnsi="Times New Roman" w:cs="Times New Roman"/>
          <w:sz w:val="28"/>
          <w:szCs w:val="28"/>
        </w:rPr>
        <w:t>впечатлениях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удовлетворяет свою любознательность.</w:t>
      </w:r>
    </w:p>
    <w:p w:rsidR="004F5792" w:rsidRDefault="004F5792" w:rsidP="004F57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игрушек, которые вы предлагаете ребенку для игры, должно увеличиваться постепенно. Не нужно выкладывать перед малышом все игрушки, какие имеются в доме, — он будет хаотично перебирать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конечном счете не сможет остановить свой выбор на какой-то одной. Лучше ограничиться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мя</w:t>
      </w:r>
      <w:proofErr w:type="spellEnd"/>
      <w:r>
        <w:rPr>
          <w:rFonts w:ascii="Times New Roman" w:hAnsi="Times New Roman" w:cs="Times New Roman"/>
          <w:sz w:val="28"/>
          <w:szCs w:val="28"/>
        </w:rPr>
        <w:t>-тремя и добавлять новую игрушку раз в неделю. Тогда ребенок лучше «познакомится» с теми игрушками, которые у него есть: узнать, каковы их особенности и возможности, как они устроены, что с ними можно делать, во что играть.</w:t>
      </w:r>
    </w:p>
    <w:p w:rsidR="004F5792" w:rsidRDefault="004F5792" w:rsidP="004F57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давайте ребенку смотреть рекламу по телевизору. Дело в том, что реклама своей яркостью, контрастностью, быстрой и громкостью обращена к непроизвольному вниманию, поэтому и привлекает ребенка. Для развития произвольности показывайте ребенку старые советские мультфильмы. Их сюжет растянут, действия протекают медленно и плавно, просмотр требует концентрации, что способствует развитию устойчивости внимания.</w:t>
      </w:r>
    </w:p>
    <w:p w:rsidR="004F5792" w:rsidRDefault="004F5792" w:rsidP="004F57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«Проговаривайте» те действия, которые совершает ребенок или вы делаете вместе с ним. Это удерживает внимание ребенка на данном действии и не дает ему отвлекаться на другие вещи. В дальнейшем, когда ребенок сможет самостоятельно говорить, пусть он сам комментирует то, что делает. Это повышает устойчивость и концентрацию, ведь речь контролирует внимание.</w:t>
      </w:r>
    </w:p>
    <w:p w:rsidR="004F5792" w:rsidRDefault="004F5792" w:rsidP="004F5792"/>
    <w:p w:rsidR="008F01D3" w:rsidRDefault="004F5792">
      <w:bookmarkStart w:id="0" w:name="_GoBack"/>
      <w:bookmarkEnd w:id="0"/>
    </w:p>
    <w:sectPr w:rsidR="008F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76E02"/>
    <w:multiLevelType w:val="multilevel"/>
    <w:tmpl w:val="3012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92"/>
    <w:rsid w:val="0041414A"/>
    <w:rsid w:val="004F5792"/>
    <w:rsid w:val="00CB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92"/>
  </w:style>
  <w:style w:type="paragraph" w:styleId="1">
    <w:name w:val="heading 1"/>
    <w:basedOn w:val="a"/>
    <w:next w:val="a"/>
    <w:link w:val="10"/>
    <w:uiPriority w:val="9"/>
    <w:qFormat/>
    <w:rsid w:val="004F5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4F579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F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92"/>
  </w:style>
  <w:style w:type="paragraph" w:styleId="1">
    <w:name w:val="heading 1"/>
    <w:basedOn w:val="a"/>
    <w:next w:val="a"/>
    <w:link w:val="10"/>
    <w:uiPriority w:val="9"/>
    <w:qFormat/>
    <w:rsid w:val="004F5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4F579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F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amtoy.ru/suhie-bassejny-shary-dlja-suhih-bassejn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3320</Characters>
  <Application>Microsoft Office Word</Application>
  <DocSecurity>0</DocSecurity>
  <Lines>27</Lines>
  <Paragraphs>7</Paragraphs>
  <ScaleCrop>false</ScaleCrop>
  <Company>HP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79012</dc:creator>
  <cp:lastModifiedBy>79012</cp:lastModifiedBy>
  <cp:revision>1</cp:revision>
  <dcterms:created xsi:type="dcterms:W3CDTF">2023-06-06T10:27:00Z</dcterms:created>
  <dcterms:modified xsi:type="dcterms:W3CDTF">2023-06-06T10:29:00Z</dcterms:modified>
</cp:coreProperties>
</file>